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59" w:rsidRDefault="00346859" w:rsidP="00346859">
      <w:pPr>
        <w:spacing w:after="0" w:line="360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И</w:t>
      </w:r>
      <w:r w:rsidRPr="00346859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нструкция по противодействию терроризму и действиям в экстремальных ситуациях</w:t>
      </w:r>
      <w:r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 в</w:t>
      </w:r>
    </w:p>
    <w:p w:rsidR="00346859" w:rsidRPr="00346859" w:rsidRDefault="00346859" w:rsidP="00346859">
      <w:pPr>
        <w:spacing w:after="0" w:line="360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МБОУ " СОШ№4 ст. Зеленчукской </w:t>
      </w:r>
      <w:r w:rsidR="00010CCC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им.И.А.Овчаренко</w:t>
      </w:r>
      <w:r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"</w:t>
      </w:r>
    </w:p>
    <w:p w:rsidR="00346859" w:rsidRPr="00346859" w:rsidRDefault="00346859" w:rsidP="00346859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24.08.2022 г.</w:t>
      </w:r>
    </w:p>
    <w:p w:rsidR="00346859" w:rsidRPr="00346859" w:rsidRDefault="00346859" w:rsidP="00346859">
      <w:pPr>
        <w:spacing w:after="0" w:line="330" w:lineRule="atLeast"/>
        <w:jc w:val="center"/>
        <w:outlineLvl w:val="0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 w:rsidRPr="00346859">
        <w:rPr>
          <w:rFonts w:ascii="Tahoma" w:eastAsia="Times New Roman" w:hAnsi="Tahoma" w:cs="Tahoma"/>
          <w:color w:val="555555"/>
          <w:kern w:val="36"/>
          <w:sz w:val="27"/>
          <w:szCs w:val="27"/>
          <w:lang w:eastAsia="ru-RU"/>
        </w:rPr>
        <w:t>Инструкция по противодействию терроризму и действиям в экстремальных ситуациях</w:t>
      </w:r>
    </w:p>
    <w:p w:rsidR="00346859" w:rsidRPr="00346859" w:rsidRDefault="00346859" w:rsidP="00346859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46859">
        <w:rPr>
          <w:rFonts w:ascii="Tahoma" w:eastAsia="Times New Roman" w:hAnsi="Tahoma" w:cs="Tahoma"/>
          <w:b/>
          <w:bCs/>
          <w:color w:val="555555"/>
          <w:sz w:val="27"/>
          <w:lang w:eastAsia="ru-RU"/>
        </w:rPr>
        <w:t>Введение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Настоящая инструкция разработана на основе рекомендаций Службы по борьбе с терроризмом Управления ФСБ России по Москве и Московской области. Она позволяет администрации школы и педагогам правильно ориентироваться и действовать в экстремальных и чрезвычайных ситуациях, а также обеспечить условия, способствующие расследованию преступлений правоохранительными органами.</w:t>
      </w:r>
    </w:p>
    <w:p w:rsidR="00346859" w:rsidRPr="00346859" w:rsidRDefault="00346859" w:rsidP="00346859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46859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Часть 1. Действия сотрудников школы при возникновении угрозы совершения террористического акта в здании образовательного учреждения и на его территории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1</w:t>
      </w:r>
      <w:r w:rsidRPr="00346859">
        <w:rPr>
          <w:rFonts w:ascii="Tahoma" w:eastAsia="Times New Roman" w:hAnsi="Tahoma" w:cs="Tahoma"/>
          <w:b/>
          <w:bCs/>
          <w:i/>
          <w:iCs/>
          <w:color w:val="555555"/>
          <w:sz w:val="21"/>
          <w:lang w:eastAsia="ru-RU"/>
        </w:rPr>
        <w:t>. Действия при обнаружении подозрительного предмета, который может оказаться взрывным устройством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1.1. В случае обнаружения подозрительного предмета незамедлительно сообщить о случившемся администрации школы, в правоохранительные органы по телефонам территориальных подразделений ФСБ и МВД России.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1.2. Не следует самостоятельно предпринимать никаких действий со взрывными устройствами или подозрительными предметами — это может привести к взрыву, многочисленным жертвам и разрушениям!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1.3. Необходимо помнить, что внешний вид предмета может скрывать его настоящее назначение. В качестве камуфляжа для взрывных устройств часто используются обычные бытовые предметы: сумки, пакеты, свертки, коробки, игрушки и т.п.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1.4. Не трогать, не вскрывать и не передвигать находку.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1.5. Зафиксировать время обнаружения находки.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1.6. Сделать так, чтобы люди отошли как можно дальше от опасной находки.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1.7. Обязательно дождаться прибытия оперативно-следственной группы, так как вы являетесь самым важным очевидцем.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1.8. До прибытия оперативно-следственной группы находиться на безопасном расстоянии от обнаруженного предмета (см. приложение) и быть готовым дать показания, касающиеся случившегося.</w:t>
      </w:r>
    </w:p>
    <w:p w:rsidR="00346859" w:rsidRPr="00346859" w:rsidRDefault="00346859" w:rsidP="00346859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46859">
        <w:rPr>
          <w:rFonts w:ascii="Tahoma" w:eastAsia="Times New Roman" w:hAnsi="Tahoma" w:cs="Tahoma"/>
          <w:b/>
          <w:bCs/>
          <w:i/>
          <w:iCs/>
          <w:color w:val="555555"/>
          <w:sz w:val="21"/>
          <w:lang w:eastAsia="ru-RU"/>
        </w:rPr>
        <w:t>Приложение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Рекомендуемые зоны эвакуации и оцепления при обнаружении взрывного устройства или подозрительного предмета, который может оказаться взрывным устройством</w:t>
      </w:r>
    </w:p>
    <w:p w:rsidR="00346859" w:rsidRPr="00346859" w:rsidRDefault="00346859" w:rsidP="00346859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Граната 200 метров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Тротиловая шашка 100 метров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Пивная банка (0,33 л.) 100 метров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Мина МОН–50 100 метров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Чемодан (кейс) 250 метров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Дорожный чемодан 350 метров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Легковой автомобиль 600 метров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Микроавтобус 900 метров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Грузовая автомашина (фургон) 1500 метров</w:t>
      </w:r>
    </w:p>
    <w:p w:rsidR="00346859" w:rsidRPr="00346859" w:rsidRDefault="00346859" w:rsidP="00346859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1.9. В случае необходимости, а также по указанию правоохранительных органов и спецслужб руководителю образовательного учреждения или лицу, его заменяющему, следует подать команду для осуществления эвакуации личного состава согласно плану эвакуации.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1.10. Заместителю директора школы по АХЧ обеспечить возможность беспрепятственного подъезда к месту обнаружения подозрительного предмета автомашин правоохранительных органов, скорой медицинской помощи, пожарной охраны, сотрудников подразделений министерства по чрезвычайным ситуациям, служб эксплуатации.</w:t>
      </w:r>
    </w:p>
    <w:p w:rsidR="00346859" w:rsidRPr="00346859" w:rsidRDefault="00346859" w:rsidP="00346859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46859">
        <w:rPr>
          <w:rFonts w:ascii="Tahoma" w:eastAsia="Times New Roman" w:hAnsi="Tahoma" w:cs="Tahoma"/>
          <w:b/>
          <w:bCs/>
          <w:i/>
          <w:iCs/>
          <w:color w:val="555555"/>
          <w:sz w:val="21"/>
          <w:lang w:eastAsia="ru-RU"/>
        </w:rPr>
        <w:t>2. Действия при поступлении угрозы по телефону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2.1. При поступлении угрозы немедленно доложите об этом директору школы или лицу, его замещающему, для принятия соответствующих мер и сообщения о поступившей угрозе в правоохранительные органы, в Департамент образования города Москвы и в окружные управления образования.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2.2. Постарайтесь дословно запомнить разговор и зафиксировать его на бумаге.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2.3. Не распространяйтесь о факте разговора и его содержании, максимально ограничьте число людей, владеющих информацией.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2.4. По ходу разговора отметьте пол, возраст звонившего и особенности его речи: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— голос (громкий или тихий, низкий или высокий);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— темп речи (быстрый или медленный);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— произношение (отчетливое, искаженное, с заиканием, «шепелявое», наличие акцента или диалекта);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— манера речи (развязная, с издевкой, с нецензурными выражениями).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2.5. Обязательно отметьте звуковой фон (шум автомашин или железнодорожного транспорта, звук теле- или радиоаппаратуры, голоса и др.).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2.6. Отметьте характер звонка (городской или междугородный).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2.7. Обязательно зафиксируйте точное время начала разговора и его продолжительность.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2.8. В любом случае постарайтесь в ходе разговора получить ответы на следующие вопросы: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— куда, кому, по какому телефону звонит этот человек?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— какие конкретно требования он выдвигает?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— выдвигает требования лично он, выступает в роли посредника или представляет какую-то группу лиц?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— на каких условиях он или они согласны отказаться от задуманного?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— как и когда с ним (с ними) можно связаться?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— кому вы можете или должны сообщить об этом звонке?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2.9.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2.10. Если возможно, еще в процессе разговора сообщите о нем руководству школы, если нет, то немедленно после его окончания.</w:t>
      </w:r>
    </w:p>
    <w:p w:rsidR="00346859" w:rsidRPr="00346859" w:rsidRDefault="00346859" w:rsidP="00346859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46859">
        <w:rPr>
          <w:rFonts w:ascii="Tahoma" w:eastAsia="Times New Roman" w:hAnsi="Tahoma" w:cs="Tahoma"/>
          <w:b/>
          <w:bCs/>
          <w:i/>
          <w:iCs/>
          <w:color w:val="555555"/>
          <w:sz w:val="21"/>
          <w:lang w:eastAsia="ru-RU"/>
        </w:rPr>
        <w:t>3. Действия при поступлении угрозы в письменной форме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3.1. После получения такого документа обращайтесь с ним максимально осторожно. По возможности уберите его в чистый плотно закрываемый полиэтиленовый пакет и поместите в отдельную жесткую папку.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3.2. Постарайтесь не оставлять на документе отпечатков своих пальцев.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3.3. Вскрытие конверта, в который упакован документ, производите только с левой или правой стороны, аккуратно отрезая кромки ножницами.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3.4. Сохраните документ с текстом, конверт и любые вложения в него, упаковку.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3.5. Не расширяйте круг лиц, знакомых с содержанием документа.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3.6. Анонимные материалы направляются в правоохранительные органы с сопроводительным письмом, в котором дается их описание (вид, количество, каким способом и на чем исполнены, с каких слов начинается и какими заканчивается текст, наличие подписи и т.п.), а также обстоятельств, связанных с распространением, обнаружением или получением материалов.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3.7. 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 указания. Такие материалы запрещается мять и сгибать. При написании резолюций и другой информации на сопроводительных документах не должно оставаться продавленных следов на анонимных материалах.</w:t>
      </w:r>
    </w:p>
    <w:p w:rsidR="00346859" w:rsidRPr="00346859" w:rsidRDefault="00346859" w:rsidP="00346859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46859">
        <w:rPr>
          <w:rFonts w:ascii="Tahoma" w:eastAsia="Times New Roman" w:hAnsi="Tahoma" w:cs="Tahoma"/>
          <w:b/>
          <w:bCs/>
          <w:i/>
          <w:iCs/>
          <w:color w:val="555555"/>
          <w:sz w:val="21"/>
          <w:lang w:eastAsia="ru-RU"/>
        </w:rPr>
        <w:t>4. Действия при захвате заложников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4.1. При захвате заложников необходимо незамедлительно сообщить в правоохранительные органы о сложившейся в школе ситуации.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4.2. В ситуации, когда проявились признаки угрозы захвата в заложники вас, постарайтесь избежать попадания в их число. С этой целью немедленно покиньте опасную зону или спрячьтесь.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4.3. Спрятавшись, дождитесь ухода террористов и при первой возможности покиньте убежище. Исключением являются ситуации, когда вы оказались в поле зрения террористов или когда высока вероятность встречи с ними.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4.4. Не вступайте в переговоры с террористами по собственной инициативе.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4.5. Примите меры к беспрепятственному проходу (проезду) на объект сотрудников правоохранительных органов, МЧС, автомашин скорой медицинской помощи.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4.6. По прибытии сотрудников спецподразделений ФСБ и МВД окажите помощь в получении интересующей их информации.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4.7. При необходимости выполнять требования преступников, если это не связано с причинением ущерба жизни и здоровью людей, не спорьте с террористами.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4.8. Не допускать действий, которые могут спровоцировать нападающих к применению оружия и привести к человеческим жертвам.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4.9. Перенося лишения, оскорбления и унижения, не смотрите в глаза преступникам, не ведите себя вызывающе.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4.10. При необходимости совершить то или иное действие (сесть, встать, попить, сходить в туалет), спрашивайте разрешение.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4.11. Если вы ранены, то постарайтесь не двигаться. Этим вы сократите потерю крови.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4.12. Помните: ваша цель — остаться в живых.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4.13. 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4.14. Помните, что, получив сообщение о вашем захвате, спецслужбы уже начали действовать и предпримут все необходимое для вашего освобождения.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4.15. Во время проведения спецслужбами операции по вашему освобождению неукоснительно соблюдайте следующие требования: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— лежите на полу лицом вниз, голову закройте руками и не двигайтесь;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— ни в коем случае не бегите навстречу сотрудникам спецслужб или от них, так как они могут принять вас за преступника;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— если есть возможность, держитесь подальше от проемов дверей и окон.</w:t>
      </w:r>
    </w:p>
    <w:p w:rsidR="00346859" w:rsidRPr="00346859" w:rsidRDefault="00346859" w:rsidP="00346859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46859">
        <w:rPr>
          <w:rFonts w:ascii="Tahoma" w:eastAsia="Times New Roman" w:hAnsi="Tahoma" w:cs="Tahoma"/>
          <w:b/>
          <w:bCs/>
          <w:i/>
          <w:iCs/>
          <w:color w:val="555555"/>
          <w:sz w:val="21"/>
          <w:lang w:eastAsia="ru-RU"/>
        </w:rPr>
        <w:t>5. Действия при стрельбе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5.1. Если вы услышали стрельбу на улице, не стойте у окна, даже если оно закрыто занавеской.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5.2. Передвигаясь по помещению во время стрельбы, не поднимайтесь выше уровня подоконника.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5.3. Не разрешайте школьникам входить в класс, со стороны которого слышны выстрелы.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5.4. Если стрельба застала вас на улице, ложитесь на землю и постарайтесь отползти за укрытие (угол здания, клумба, остановка). Если такового поблизости нет, закройте голову руками и лежите смирно. Когда все утихнет, вы сможете подняться и, изменив маршрут, добраться до места назначения.</w:t>
      </w:r>
    </w:p>
    <w:p w:rsidR="00346859" w:rsidRPr="00346859" w:rsidRDefault="00346859" w:rsidP="00346859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46859">
        <w:rPr>
          <w:rFonts w:ascii="Tahoma" w:eastAsia="Times New Roman" w:hAnsi="Tahoma" w:cs="Tahoma"/>
          <w:b/>
          <w:bCs/>
          <w:i/>
          <w:iCs/>
          <w:color w:val="555555"/>
          <w:sz w:val="21"/>
          <w:lang w:eastAsia="ru-RU"/>
        </w:rPr>
        <w:t>6. Действия при взрыве здания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6.1. Если произошел взрыв, нужно немедленно лечь на пол, стараясь не оказаться вблизи стеклянных шкафов, витрин и окон.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6.2. Если здание стало рушиться, то укрыться можно под главными стенами, потому что гибель чаще всего несут перегородки, потолки и люстры.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6.3. Если здание «тряхнуло», не надо выходить на лестничные клетки, касаться включенных электроприборов.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6.4. Оказавшись в темноте, не стоит тут же зажигать спички, т.к. могла возникнуть утечка газа.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6.5. Выходить из здания следует прижавшись спиной к стене, особенно если придется спускаться по лестнице. При этом необходимо пригнуться, прикрыть голову руками, поскольку сверху могут посыпаться обломки и стекла.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6.6. Оказавшись на улице, нужно отойти от здания. При этом необходимо следить за карнизами и стенами, которые могут рухнуть. Важно быстро сориентироваться на местности, т.к. при обрушении дома поднимается густая туча пыли, которая может вызвать панику.</w:t>
      </w:r>
    </w:p>
    <w:p w:rsidR="00346859" w:rsidRPr="00346859" w:rsidRDefault="00346859" w:rsidP="00346859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46859">
        <w:rPr>
          <w:rFonts w:ascii="Tahoma" w:eastAsia="Times New Roman" w:hAnsi="Tahoma" w:cs="Tahoma"/>
          <w:b/>
          <w:bCs/>
          <w:i/>
          <w:iCs/>
          <w:color w:val="555555"/>
          <w:sz w:val="21"/>
          <w:lang w:eastAsia="ru-RU"/>
        </w:rPr>
        <w:t>7. Особенности террористов-смертников и действия при их угрозе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7.1. Характерными признаками террористов-смертников являются их неадекватное поведение; неестественная бледность, некоторая заторможенность реакций и движений, вызванные возможной передозировкой транквилизаторов или наркотических веществ; желание уклониться от камер видеонаблюдения (попытка опустить голову, отвернуться, прикрыть лицо рукой или платком, спрятаться за более высокого человека).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7.2. Террорист, как правило, имеет при себе мобильный телефон для связи с руководителем в случае возникновения трудностей. Поскольку террористы чаще всего не являются жителями села, они, как правило, неуверенно ориентируются на местности и не отличаются хорошими навыками владения мобильными телефонами,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7.3. Национальность исполнителя-смертника для организаторов террористических акций принципиальной роли не играет. Между тем анализ последних проявлений терроризма на территории России показывает стремление использовать в этих целях представителей 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отдаленных сельских поселений южных регионов страны.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7.4. При совершении теракта смертники одеваются в одежду, характерную для данной местности. Тем не менее в их одежде, поведении присутствует ряд характерных признаков. Женщины имеют головной убор, при этом возможен не только традиционный глухой платок, но и легкие косынки или бейсболки. В летнее время одежда террориста-смертника не соответствует погоде, поскольку является чересчур просторной, т.к. предназначена для сокрытия на теле взрывного устройства.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7.5. Будьте осторожны! Если смертник почувствует внимание окружающих, он может привести взрывное устройство в действие незамедлительно. Поэтому, чтобы обезопасить себя и окружающих, старайтесь соблюдать спокойствие и, не привлекая внимания подозрительного вам человека, сообщить о нем в административные или правоохранительные органы либо в службы безопасности.</w:t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859" w:rsidRPr="00346859" w:rsidRDefault="00346859" w:rsidP="00346859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46859">
        <w:rPr>
          <w:rFonts w:ascii="Tahoma" w:eastAsia="Times New Roman" w:hAnsi="Tahoma" w:cs="Tahoma"/>
          <w:b/>
          <w:bCs/>
          <w:i/>
          <w:iCs/>
          <w:color w:val="555555"/>
          <w:sz w:val="21"/>
          <w:lang w:eastAsia="ru-RU"/>
        </w:rPr>
        <w:t>8. Действия при угрозе химического или биологического терроризма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8.1. При обнаружении или установлении фактов применения химических и биологических веществ в образовательном учреждении или на его территории необходимо немедленно сообщать об этом руководителю учреждения или лицу, его замещающему, в правоохранительные органы и в органы ГО и ЧС.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8.2. В случае реального поражения химическим веществом пострадавшего следует немедленно вывести (вынести) на свежий воздух и оказать ему первую медицинскую помощь: обеспечить тепло и покой, при необходимости — промывание желудка, кислородное или искусственное дыхание, прием необходимых медицинских препаратов, после чего направить пострадавшего в медицинское учреждение. Эти мероприятия проводит санитарное звено формирования ГО под руководством медицинского работника школы.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8.3. При угрозе эпидемии или воздействия биологических агентов необходимо максимально сократить контакты с другими людьми, прекратить посещение общественных мест, не выходить без крайней необходимости на улицу. Выходить можно только в средствах индивидуальной защиты, хотя бы простейших, таких как ватно-марлевые повязки, наглухо застегнутая верхняя одежда с капюшоном, сапоги и перчатки.</w:t>
      </w:r>
    </w:p>
    <w:p w:rsidR="00346859" w:rsidRPr="00346859" w:rsidRDefault="00346859" w:rsidP="00346859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46859">
        <w:rPr>
          <w:rFonts w:ascii="Tahoma" w:eastAsia="Times New Roman" w:hAnsi="Tahoma" w:cs="Tahoma"/>
          <w:b/>
          <w:bCs/>
          <w:i/>
          <w:iCs/>
          <w:color w:val="555555"/>
          <w:sz w:val="21"/>
          <w:lang w:eastAsia="ru-RU"/>
        </w:rPr>
        <w:t>9. Действия при получении информации об эвакуации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9.1. Получив сообщение от администрации школы о начале эвакуации, соблюдайте спокойствие и четко выполняйте мероприятия, предусмотренные планом эвакуации учащихся и сотрудников.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9.2. Возьмите личные документы, деньги и ценности.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9.3. Окажите помощь в эвакуации тем, кому это необходимо.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9.4. Обязательно закройте на замок двери кабинетов, в которых находится ценная документация и дорогостоящее имущество — это защитит кабинет от возможного проникновения мародеров.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9.5. Не допускайте паники, истерики и спешки. Помещение покидайте организованно, согласно схеме путей эвакуации.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9.6. Возвращайтесь в покинутое помещение только после разрешения ответственных лиц.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9.7. Помните, что от согласованности и четкости ваших действий будет зависеть жизнь и здоровье многих людей.</w:t>
      </w:r>
    </w:p>
    <w:p w:rsidR="00346859" w:rsidRPr="00346859" w:rsidRDefault="00346859" w:rsidP="00346859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46859">
        <w:rPr>
          <w:rFonts w:ascii="Tahoma" w:eastAsia="Times New Roman" w:hAnsi="Tahoma" w:cs="Tahoma"/>
          <w:b/>
          <w:bCs/>
          <w:color w:val="555555"/>
          <w:sz w:val="27"/>
          <w:lang w:eastAsia="ru-RU"/>
        </w:rPr>
        <w:t>Часть 2. Мероприятия по предупреждению террористических актов в школе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1. Руководящему составу школы и всем педагогам (учителям, воспитателям, преподавателям) знать самим и довести до сведения обучающихся в части их касающейся требования руководящих документов по предупреждению и борьбе с терроризмом, таких как Закон РФ «О борьбе с терроризмом», Постановление Правительства РФ № 1040 «О мерах по противодействию терроризму», письма Министерства образования от 21.09.99, от 28.10 99, от 01.02.2000, Распоряжения премьера правительства Москвы по вопросам борьбы с терроризмом и ликвидации последствий террористических актов, Приказы Департамента образования города Москвы по вопросам предупреждения и предотвращения террористических актов и обеспечению безопасности в образовательных учреждениях.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2. Заместителю директора по воспитательной работе и классным руководителям необходимо включать в годовые и месячные планы воспитательной работы проведение таких мероприятий, как встречи обучающихся, педагогов и всех сотрудников учреждения с сотрудниками правоохранительных органов (ФСБ, МВД, прокуратуры), вечера, диспуты и беседы на темы: «Сущность патриотизма и его проявление в наше время», «Дисциплинированность и бдительность — в чем выражается их взаимосвязь?», «Сущность терроризма», «Молодежные экстремистские организации и их опасность для общества», «Как террористы и экстремисты могут использовать </w:t>
      </w:r>
      <w:proofErr w:type="spellStart"/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подрост-ков</w:t>
      </w:r>
      <w:proofErr w:type="spellEnd"/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и молодежь в своих преступных целях?» и др.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3. Классным руководителям и всем педагогам предупреждать, выявлять и решительно пресекать факты недисциплинированного поведения отдельных обучающихся, вовлечения их в экстремистские организации и реакционные религиозные секты. Взаимодействовать по этим вопросам с сотрудниками правоохранительных органов, а также с родителями обучающихся, использовать авторитет и влияние коллективов обучающихся, их общественные органы.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4. Заместителю директора по безопасности ежегодно планировать занятия по вопросам противодействия терроризму с сотрудниками учреждения в системе обучения по гражданской обороне, преподавателю-организатору ОБЖ — в рамках дисциплин ОБЖ.</w:t>
      </w:r>
    </w:p>
    <w:p w:rsidR="00346859" w:rsidRPr="00346859" w:rsidRDefault="00346859" w:rsidP="00346859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46859">
        <w:rPr>
          <w:rFonts w:ascii="Tahoma" w:eastAsia="Times New Roman" w:hAnsi="Tahoma" w:cs="Tahoma"/>
          <w:b/>
          <w:bCs/>
          <w:color w:val="555555"/>
          <w:sz w:val="27"/>
          <w:lang w:eastAsia="ru-RU"/>
        </w:rPr>
        <w:t>Часть 3. Мероприятия по предотвращению террористических актов в здании школы и на ее территории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1. Заместителям директора школы по безопасности и административно-хозяйственной работе содержать в порядке чердачные, подвальные и подсобные помещения, запасные выходы из здания школы, которые должны быть закрыты и опечатаны. Опечатанными должны быть также пожарные краны, огнетушители и электрощиты. Ежедневно осуществлять контроль состояния этих объектов. Следить за освещением территории учреждения в темное время.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2. Заместителям директора школы по воспитательной и учебно-воспитательной работе не реже одного раза в неделю проверять состояние учебных помещений (классов, кабинетов, учебных мастерских, музея, актового зала). Контролировать выдачу ключей от учебных помещений педагогам и сдачу ключей после окончания занятий.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3. Постоянному составу школы прибывать на свои рабочие места за 15 минут до начала занятий с целью проверки их состояния на предмет отсутствия посторонних и подозрительных предметов, а также для подготовки их к занятиям (работе).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4. Педагогам, проводящим занятия в незакрепленных за ними учебных помещениях (классах, кабинетах и др.), расписываться в получении и сдаче ключей от них в специальной книге. Контролировать уборку учебного помещения после окончания занятий.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5. Обучающимся прибывать в школу заблаговременно с целью своевременной подготовки к 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началу занятий. Дежурному педагогу и обучающимся дежурной группы своевременно, за 20 минут, прибывать на свои рабочие места и готовить их к работе (знакомиться с инструкциями для дежурных, выявлять посторонние и подозрительные предметы).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6. Заместителю директора школы по безопасности ежегодно планировать и проводить командно-штабные учения с руководящим составом учреждения и должностными лицами ГО, а также тренировки со всем личным составом школы по действиям при возникновении угрозы совершения террористического акта в помещениях и на территории учреждения. Готовить и представлять директору предложения по приобретению средств индивидуальной защиты (СИЗ), приборов химической и радиационной защиты, </w:t>
      </w:r>
      <w:proofErr w:type="spellStart"/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ауди</w:t>
      </w:r>
      <w:proofErr w:type="spellEnd"/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, видео- и компьютерной техники и учебных материалов к ней, учебно-методической литературы и наглядных пособий по вопросам противодействия терроризму и обеспечения безопасности обучающихся и сотрудников.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7. Дежурному педагогу: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— инструктировать обучающихся дежурной группы;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— не пропускать в помещения школы посетителей с подозрительной ручной кладью (тяжелые сумки, ящики, большие свертки и т.д.);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— составлять списки сотрудников и обучающихся, несвоевременно прибывающих на работу и на занятия, и представлять их заместителю директора учреждения по учебно-воспитательной работе для принятия соответствующих мер.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8. Дежурному охраннику: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— при пропуске на территорию учреждения автотранспортных средств проверять соответствующие документы и характер ввозимых грузов;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— особое внимание уделять проверке документов и выявлению целей прибытия посетителей, делать соответствующие записи в книге посетителей;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— ограничить пропуск в здание школы родственников и знакомых обучающихся (пропускать только после разрешения дежурного администратора);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— держать входные двери здания свободными для входа и выхода во время массового (общего) прибытия сотрудников и обучающихся на работу и занятия и убытия их после окончания работы и занятий. В остальное время суток входные двери должны находиться в запертом состоянии и открываться охранником по звонку прибывшего;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— после окончания рабочего дня регулярно обходить и проверять внутренние помещения образовательного учреждения и каждые два часа обходить территорию учреждения, обращая внимание на посторонние и подозрительные предметы;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— о всех обнаруженных нарушениях немедленно докладывать руководителю учреждения, дежурному администратору и своим непосредственным начальникам в охранном предприятии.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9. Каждый сотрудник и обучающийся школы обязан при обнаружении недостатков и нарушений, касающихся обеспечения безопасности в учреждении, незамедлительно сообщить об этом директору школы или его заместителю по безопасности.</w:t>
      </w:r>
    </w:p>
    <w:p w:rsidR="00346859" w:rsidRPr="00346859" w:rsidRDefault="00346859" w:rsidP="00346859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46859">
        <w:rPr>
          <w:rFonts w:ascii="Tahoma" w:eastAsia="Times New Roman" w:hAnsi="Tahoma" w:cs="Tahoma"/>
          <w:b/>
          <w:bCs/>
          <w:color w:val="555555"/>
          <w:sz w:val="27"/>
          <w:lang w:eastAsia="ru-RU"/>
        </w:rPr>
        <w:t>Часть 4. Как выявить террористов?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46859">
        <w:rPr>
          <w:rFonts w:ascii="Tahoma" w:eastAsia="Times New Roman" w:hAnsi="Tahoma" w:cs="Tahoma"/>
          <w:b/>
          <w:bCs/>
          <w:i/>
          <w:iCs/>
          <w:color w:val="555555"/>
          <w:sz w:val="21"/>
          <w:lang w:eastAsia="ru-RU"/>
        </w:rPr>
        <w:t>1. Признаки подготовки теракта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Следует обращать внимание на использование помещений школы, особенно подвалов. Перемещение и складирование в них предметов, которые, как вам кажется, не должны находиться в данном месте в это время, вызывает обоснованные подозрения (например, хранение больших партий мешков с сыпучими веществами). Террористы и их пособники 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обычно стараются осуществлять подобные действия в вечернее и ночное время суток.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Помните, что внешний вид предмета может скрывать его истинное назначение. Террористы маскируют самодельные взрывные устройства под обычные бытовые предметы: сумки, пакеты, свертки и даже </w:t>
      </w:r>
      <w:proofErr w:type="spellStart"/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дет-ские</w:t>
      </w:r>
      <w:proofErr w:type="spellEnd"/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игрушки.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Не пытайтесь предпринимать самостоятельные действия в отношении подозрительных лиц или предметов. Ваша задача — незамедлительно сообщить о своих подозрениях сотрудникам милиции или спецслужб.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46859">
        <w:rPr>
          <w:rFonts w:ascii="Tahoma" w:eastAsia="Times New Roman" w:hAnsi="Tahoma" w:cs="Tahoma"/>
          <w:b/>
          <w:bCs/>
          <w:i/>
          <w:iCs/>
          <w:color w:val="555555"/>
          <w:sz w:val="21"/>
          <w:lang w:eastAsia="ru-RU"/>
        </w:rPr>
        <w:t>2. Предварительное изучение объекта теракта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Организаторы террористических акций всегда предварительно изучают место совершения будущего </w:t>
      </w:r>
      <w:proofErr w:type="spellStart"/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тер-акта</w:t>
      </w:r>
      <w:proofErr w:type="spellEnd"/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 для чего проводят видео- и фотосъемку, составляют схемы объекта и путей подхода к нему, пытаются получить данные о системе безопасности объекта, в том числе и через сотрудников охраны.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Автомобили с террористами никогда не останавливаются рядом с местом проведения теракта. В присутствии чужого водителя автотранспорта они стараются не разговаривать, а в случае необходимости обходятся общими фразами исключительно на родном языке.</w:t>
      </w:r>
    </w:p>
    <w:p w:rsidR="00346859" w:rsidRPr="00346859" w:rsidRDefault="00346859" w:rsidP="00346859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46859">
        <w:rPr>
          <w:rFonts w:ascii="Tahoma" w:eastAsia="Times New Roman" w:hAnsi="Tahoma" w:cs="Tahoma"/>
          <w:b/>
          <w:bCs/>
          <w:i/>
          <w:iCs/>
          <w:color w:val="555555"/>
          <w:sz w:val="21"/>
          <w:lang w:eastAsia="ru-RU"/>
        </w:rPr>
        <w:t>Часть 5. Телефоны экстренного реагирования</w:t>
      </w:r>
    </w:p>
    <w:p w:rsidR="00346859" w:rsidRPr="00346859" w:rsidRDefault="00346859" w:rsidP="00346859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Если вам стало известно о готовящемся или совершенном преступлении, немедленно сообщите об этом в территориальные органы ФСБ или МВД по месту жительства либо по телефону доверия или на адрес электронной почты ФСБ России.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Телефон доверия ФСБ: 914–22–22</w:t>
      </w: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Электронная почта ФСБ: fsb@fsb.ru</w:t>
      </w:r>
    </w:p>
    <w:p w:rsidR="00346859" w:rsidRPr="00346859" w:rsidRDefault="00346859" w:rsidP="00346859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Заключение</w:t>
      </w:r>
    </w:p>
    <w:p w:rsidR="00346859" w:rsidRPr="00346859" w:rsidRDefault="00346859" w:rsidP="00346859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Террористы — это особо опасные преступники. Они разрабатывают и применяют различные средства террористической деятельности, в том числе предполагающие использование отравляющих химических веществ и биологических средств (агентов). Поэтому только постоянное проявление наблюдательности, высокой бдительности и дисциплинированности, строгое соблюдение требований данной инструкции каждым сотрудником и обучающимся могут предупредить и предотвратить террористические акты и другие преступления в школе и на ее территории, обеспечить безопасность школьников и персонала во время их нахождения в образовательном учреждении.</w:t>
      </w:r>
    </w:p>
    <w:p w:rsidR="00346859" w:rsidRPr="00346859" w:rsidRDefault="00346859" w:rsidP="00346859">
      <w:pPr>
        <w:spacing w:after="24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346859" w:rsidRPr="00346859" w:rsidRDefault="00346859" w:rsidP="00346859">
      <w:pPr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Составила 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специалист по терроризму и экстремизму :  </w:t>
      </w:r>
      <w:proofErr w:type="spell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Гочияева</w:t>
      </w:r>
      <w:proofErr w:type="spellEnd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З.С.</w:t>
      </w:r>
    </w:p>
    <w:p w:rsidR="00346859" w:rsidRPr="00346859" w:rsidRDefault="00346859" w:rsidP="00346859">
      <w:pPr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346859" w:rsidRPr="00346859" w:rsidRDefault="00346859" w:rsidP="00346859">
      <w:pPr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346859" w:rsidRPr="00346859" w:rsidRDefault="00346859" w:rsidP="00346859">
      <w:pPr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4685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AE3181" w:rsidRDefault="00AE3181"/>
    <w:sectPr w:rsidR="00AE3181" w:rsidSect="00AE3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21827"/>
    <w:multiLevelType w:val="multilevel"/>
    <w:tmpl w:val="6002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B67B50"/>
    <w:multiLevelType w:val="multilevel"/>
    <w:tmpl w:val="DD9C5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46859"/>
    <w:rsid w:val="00010CCC"/>
    <w:rsid w:val="00346859"/>
    <w:rsid w:val="00AE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81"/>
  </w:style>
  <w:style w:type="paragraph" w:styleId="1">
    <w:name w:val="heading 1"/>
    <w:basedOn w:val="a"/>
    <w:link w:val="10"/>
    <w:uiPriority w:val="9"/>
    <w:qFormat/>
    <w:rsid w:val="003468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8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6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46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6859"/>
    <w:rPr>
      <w:b/>
      <w:bCs/>
    </w:rPr>
  </w:style>
  <w:style w:type="character" w:styleId="a5">
    <w:name w:val="Hyperlink"/>
    <w:basedOn w:val="a0"/>
    <w:uiPriority w:val="99"/>
    <w:semiHidden/>
    <w:unhideWhenUsed/>
    <w:rsid w:val="00346859"/>
    <w:rPr>
      <w:color w:val="0000FF"/>
      <w:u w:val="single"/>
    </w:rPr>
  </w:style>
  <w:style w:type="character" w:customStyle="1" w:styleId="caption">
    <w:name w:val="caption"/>
    <w:basedOn w:val="a0"/>
    <w:rsid w:val="00346859"/>
  </w:style>
  <w:style w:type="paragraph" w:customStyle="1" w:styleId="numb">
    <w:name w:val="numb"/>
    <w:basedOn w:val="a"/>
    <w:rsid w:val="00346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468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4685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468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4685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8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3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5099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090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56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CDD8E3"/>
                <w:right w:val="none" w:sz="0" w:space="0" w:color="auto"/>
              </w:divBdr>
              <w:divsChild>
                <w:div w:id="3460554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166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93731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8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3918">
              <w:marLeft w:val="0"/>
              <w:marRight w:val="0"/>
              <w:marTop w:val="0"/>
              <w:marBottom w:val="0"/>
              <w:divBdr>
                <w:top w:val="single" w:sz="6" w:space="0" w:color="CECFD1"/>
                <w:left w:val="single" w:sz="6" w:space="0" w:color="CECFD1"/>
                <w:bottom w:val="single" w:sz="6" w:space="0" w:color="CECFD1"/>
                <w:right w:val="single" w:sz="6" w:space="0" w:color="CECFD1"/>
              </w:divBdr>
              <w:divsChild>
                <w:div w:id="1941059351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  <w:divsChild>
                    <w:div w:id="8207291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9909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709795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462794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622591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267012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087092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79146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19545">
                      <w:marLeft w:val="-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73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69259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20888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45109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63847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27452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26079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30118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33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93550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85265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57571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85959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81823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69578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27526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03272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33326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63467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18735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6442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76989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0024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82836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8926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541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8235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38045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89466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82610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9286005">
          <w:marLeft w:val="0"/>
          <w:marRight w:val="0"/>
          <w:marTop w:val="0"/>
          <w:marBottom w:val="0"/>
          <w:divBdr>
            <w:top w:val="single" w:sz="6" w:space="0" w:color="CECFD1"/>
            <w:left w:val="single" w:sz="6" w:space="0" w:color="CECFD1"/>
            <w:bottom w:val="single" w:sz="6" w:space="0" w:color="CECFD1"/>
            <w:right w:val="single" w:sz="6" w:space="0" w:color="CECFD1"/>
          </w:divBdr>
          <w:divsChild>
            <w:div w:id="1101532226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4" w:color="FFFFFF"/>
                <w:bottom w:val="single" w:sz="6" w:space="4" w:color="FFFFFF"/>
                <w:right w:val="single" w:sz="6" w:space="4" w:color="FFFFFF"/>
              </w:divBdr>
              <w:divsChild>
                <w:div w:id="1247421361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6DBE1"/>
                    <w:right w:val="none" w:sz="0" w:space="0" w:color="auto"/>
                  </w:divBdr>
                </w:div>
              </w:divsChild>
            </w:div>
          </w:divsChild>
        </w:div>
        <w:div w:id="18629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6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04279">
                  <w:marLeft w:val="0"/>
                  <w:marRight w:val="0"/>
                  <w:marTop w:val="0"/>
                  <w:marBottom w:val="0"/>
                  <w:divBdr>
                    <w:top w:val="single" w:sz="6" w:space="0" w:color="CECFD1"/>
                    <w:left w:val="single" w:sz="6" w:space="0" w:color="CECFD1"/>
                    <w:bottom w:val="single" w:sz="6" w:space="0" w:color="CECFD1"/>
                    <w:right w:val="single" w:sz="6" w:space="0" w:color="CECFD1"/>
                  </w:divBdr>
                  <w:divsChild>
                    <w:div w:id="1844487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FFFFFF"/>
                        <w:left w:val="single" w:sz="6" w:space="15" w:color="FFFFFF"/>
                        <w:bottom w:val="single" w:sz="6" w:space="15" w:color="FFFFFF"/>
                        <w:right w:val="single" w:sz="6" w:space="15" w:color="FFFFFF"/>
                      </w:divBdr>
                      <w:divsChild>
                        <w:div w:id="11174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3348</Words>
  <Characters>19090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2022-08-24T05:38:00Z</dcterms:created>
  <dcterms:modified xsi:type="dcterms:W3CDTF">2022-08-24T05:53:00Z</dcterms:modified>
</cp:coreProperties>
</file>